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FE7F2" wp14:editId="4022254D">
            <wp:extent cx="704850" cy="853239"/>
            <wp:effectExtent l="0" t="0" r="0" b="4445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АДМИНИСТРАЦИЯ </w:t>
      </w:r>
    </w:p>
    <w:p w:rsidR="00DA15E3" w:rsidRPr="00DA15E3" w:rsidRDefault="00DA15E3" w:rsidP="00DA1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ЧЕБАРКУЛЬСКОГО ГОРОДСКОГО ОКРУГА</w:t>
      </w:r>
    </w:p>
    <w:p w:rsidR="00DA15E3" w:rsidRPr="00DA15E3" w:rsidRDefault="00DA15E3" w:rsidP="00DA1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A15E3" w:rsidRPr="00DA15E3" w:rsidRDefault="00DA15E3" w:rsidP="00DA15E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1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A15E3" w:rsidRPr="00DA15E3" w:rsidRDefault="00DA15E3" w:rsidP="00DA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E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D482" wp14:editId="3CCE81C1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DA15E3" w:rsidRPr="003108D4" w:rsidRDefault="00DA15E3" w:rsidP="00DA15E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>«</w:t>
      </w:r>
      <w:r w:rsidR="006B058C">
        <w:rPr>
          <w:rFonts w:ascii="Times New Roman" w:eastAsia="Times New Roman" w:hAnsi="Times New Roman" w:cs="Times New Roman"/>
          <w:lang w:eastAsia="ru-RU"/>
        </w:rPr>
        <w:t>29</w:t>
      </w:r>
      <w:r w:rsidR="00E820D2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6B058C">
        <w:rPr>
          <w:rFonts w:ascii="Times New Roman" w:eastAsia="Times New Roman" w:hAnsi="Times New Roman" w:cs="Times New Roman"/>
          <w:lang w:eastAsia="ru-RU"/>
        </w:rPr>
        <w:t>марта</w:t>
      </w:r>
      <w:r w:rsidR="00147BD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87EE2">
        <w:rPr>
          <w:rFonts w:ascii="Times New Roman" w:eastAsia="Times New Roman" w:hAnsi="Times New Roman" w:cs="Times New Roman"/>
          <w:lang w:eastAsia="ru-RU"/>
        </w:rPr>
        <w:t>9</w:t>
      </w:r>
      <w:r w:rsidRPr="003108D4">
        <w:rPr>
          <w:rFonts w:ascii="Times New Roman" w:eastAsia="Times New Roman" w:hAnsi="Times New Roman" w:cs="Times New Roman"/>
          <w:lang w:eastAsia="ru-RU"/>
        </w:rPr>
        <w:t xml:space="preserve"> г.  №  </w:t>
      </w:r>
      <w:r w:rsidR="006B058C">
        <w:rPr>
          <w:rFonts w:ascii="Times New Roman" w:eastAsia="Times New Roman" w:hAnsi="Times New Roman" w:cs="Times New Roman"/>
          <w:lang w:eastAsia="ru-RU"/>
        </w:rPr>
        <w:t>186</w:t>
      </w:r>
    </w:p>
    <w:p w:rsidR="00DA15E3" w:rsidRDefault="00DA15E3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  <w:r w:rsidRPr="003108D4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Pr="003108D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3108D4"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 w:rsidRPr="003108D4">
        <w:rPr>
          <w:rFonts w:ascii="Times New Roman" w:eastAsia="Times New Roman" w:hAnsi="Times New Roman" w:cs="Times New Roman"/>
          <w:lang w:eastAsia="ru-RU"/>
        </w:rPr>
        <w:t>ебаркуль</w:t>
      </w:r>
      <w:proofErr w:type="spellEnd"/>
    </w:p>
    <w:p w:rsidR="006735AE" w:rsidRPr="003108D4" w:rsidRDefault="006735AE" w:rsidP="00DA15E3">
      <w:pPr>
        <w:spacing w:after="0" w:line="240" w:lineRule="auto"/>
        <w:ind w:right="5103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1503D" w:rsidRPr="00DA15E3" w:rsidTr="001837F5">
        <w:trPr>
          <w:trHeight w:val="1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6181" w:rsidRDefault="00B96181" w:rsidP="00015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6B9" w:rsidRPr="00DA15E3" w:rsidRDefault="00A606B9" w:rsidP="00015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503D" w:rsidRPr="00DA15E3" w:rsidRDefault="00F87EE2" w:rsidP="00183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r w:rsidR="00DB282E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муниципальную программу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837F5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социально ориентированных некоммерческих организаций Чебаркульского городского округа</w:t>
            </w:r>
            <w:r w:rsidR="0001503D" w:rsidRPr="00DA15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1503D">
              <w:rPr>
                <w:rFonts w:ascii="Times New Roman" w:eastAsia="Calibri" w:hAnsi="Times New Roman" w:cs="Times New Roman"/>
                <w:sz w:val="28"/>
                <w:szCs w:val="28"/>
              </w:rPr>
              <w:t>на 2019-2021 годы</w:t>
            </w:r>
          </w:p>
        </w:tc>
      </w:tr>
    </w:tbl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E3" w:rsidRPr="00DA15E3" w:rsidRDefault="00DA15E3" w:rsidP="00DA1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5E3" w:rsidRPr="00DA15E3" w:rsidRDefault="00DA15E3" w:rsidP="00DA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181" w:rsidRDefault="00B96181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6B9" w:rsidRPr="00DA15E3" w:rsidRDefault="00A606B9" w:rsidP="00310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7F5" w:rsidRDefault="001837F5" w:rsidP="00F8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7F5" w:rsidRDefault="001837F5" w:rsidP="00F8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EE2" w:rsidRPr="00F87EE2" w:rsidRDefault="00F87EE2" w:rsidP="00F87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1 статьи 179 Бюджетного кодекса Российской Федерации, 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  <w:r w:rsidR="007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от 05.03.2019 г. № 679 «О внесении изменений в решение Собрания депутатов от 12.12.2018 г. № 647 «О бюджете Чебаркульского городского округа на 2019 год и плановый период 2020 и 2021 годов», </w:t>
      </w: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Чебаркульского городского округа от 28.06.2017 г. № 474 «Об утверждении  Порядка разработки, реализации и оценки</w:t>
      </w:r>
      <w:proofErr w:type="gramEnd"/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муниципальных программ Чебаркульского городского округа», руководствуясь статьями 36 и 37 Устава муниципального образования «Чебаркульский городской округ»,</w:t>
      </w:r>
    </w:p>
    <w:p w:rsidR="00DA15E3" w:rsidRPr="00DA15E3" w:rsidRDefault="00F87EE2" w:rsidP="00F8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DA15E3" w:rsidRPr="00F87EE2" w:rsidRDefault="00F87EE2" w:rsidP="00F8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1.</w:t>
      </w:r>
      <w:r w:rsidR="00B961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</w:t>
      </w:r>
      <w:r w:rsidR="00DA15E3" w:rsidRPr="00F87E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1837F5">
        <w:rPr>
          <w:rFonts w:ascii="Times New Roman" w:eastAsia="Calibri" w:hAnsi="Times New Roman" w:cs="Times New Roman"/>
          <w:sz w:val="28"/>
          <w:szCs w:val="28"/>
        </w:rPr>
        <w:t>Поддержка социально ориентированных некоммерческих организаций Чебаркульского городского округа</w:t>
      </w:r>
      <w:r w:rsidR="00DA15E3" w:rsidRPr="00F87EE2">
        <w:rPr>
          <w:rFonts w:ascii="Times New Roman" w:hAnsi="Times New Roman"/>
          <w:sz w:val="28"/>
          <w:szCs w:val="28"/>
        </w:rPr>
        <w:t>»</w:t>
      </w:r>
      <w:r w:rsidR="00B96181">
        <w:rPr>
          <w:rFonts w:ascii="Times New Roman" w:hAnsi="Times New Roman"/>
          <w:sz w:val="28"/>
          <w:szCs w:val="28"/>
        </w:rPr>
        <w:t>,</w:t>
      </w:r>
      <w:r w:rsidR="00607F37" w:rsidRPr="00F87EE2">
        <w:rPr>
          <w:rFonts w:ascii="Times New Roman" w:hAnsi="Times New Roman"/>
          <w:sz w:val="28"/>
          <w:szCs w:val="28"/>
        </w:rPr>
        <w:t xml:space="preserve"> </w:t>
      </w:r>
      <w:r w:rsidRPr="00F87EE2">
        <w:rPr>
          <w:rFonts w:ascii="Times New Roman" w:hAnsi="Times New Roman"/>
          <w:sz w:val="28"/>
          <w:szCs w:val="28"/>
        </w:rPr>
        <w:t>утвержденную постановлением администрации Чебаркульского городского округа от 13.11.2018 г. № 75</w:t>
      </w:r>
      <w:r w:rsidR="001837F5">
        <w:rPr>
          <w:rFonts w:ascii="Times New Roman" w:hAnsi="Times New Roman"/>
          <w:sz w:val="28"/>
          <w:szCs w:val="28"/>
        </w:rPr>
        <w:t>0</w:t>
      </w:r>
      <w:r w:rsidRPr="00F87EE2">
        <w:rPr>
          <w:rFonts w:ascii="Times New Roman" w:hAnsi="Times New Roman"/>
          <w:sz w:val="28"/>
          <w:szCs w:val="28"/>
        </w:rPr>
        <w:t>, следующие изменения:</w:t>
      </w:r>
    </w:p>
    <w:p w:rsidR="003C17E5" w:rsidRDefault="00F87EE2" w:rsidP="00E95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EE2">
        <w:rPr>
          <w:rFonts w:ascii="Times New Roman" w:hAnsi="Times New Roman"/>
          <w:sz w:val="28"/>
          <w:szCs w:val="28"/>
        </w:rPr>
        <w:t>1.1.</w:t>
      </w:r>
      <w:r w:rsidR="003C17E5">
        <w:rPr>
          <w:rFonts w:ascii="Times New Roman" w:hAnsi="Times New Roman"/>
          <w:sz w:val="28"/>
          <w:szCs w:val="28"/>
        </w:rPr>
        <w:t xml:space="preserve"> </w:t>
      </w:r>
      <w:r w:rsidR="00E95416">
        <w:rPr>
          <w:rFonts w:ascii="Times New Roman" w:hAnsi="Times New Roman"/>
          <w:sz w:val="28"/>
          <w:szCs w:val="28"/>
        </w:rPr>
        <w:t xml:space="preserve">По всему тексту слова «итого: 2019 год – </w:t>
      </w:r>
      <w:r w:rsidR="00F74A5D">
        <w:rPr>
          <w:rFonts w:ascii="Times New Roman" w:hAnsi="Times New Roman"/>
          <w:sz w:val="28"/>
          <w:szCs w:val="28"/>
        </w:rPr>
        <w:t>1 148 000</w:t>
      </w:r>
      <w:r w:rsidR="00E95416">
        <w:rPr>
          <w:rFonts w:ascii="Times New Roman" w:hAnsi="Times New Roman"/>
          <w:sz w:val="28"/>
          <w:szCs w:val="28"/>
        </w:rPr>
        <w:t xml:space="preserve">,00 рублей» заменить словами «итого: 2019 год – </w:t>
      </w:r>
      <w:r w:rsidR="00F74A5D">
        <w:rPr>
          <w:rFonts w:ascii="Times New Roman" w:hAnsi="Times New Roman"/>
          <w:sz w:val="28"/>
          <w:szCs w:val="28"/>
        </w:rPr>
        <w:t>1 </w:t>
      </w:r>
      <w:r w:rsidR="006345F4">
        <w:rPr>
          <w:rFonts w:ascii="Times New Roman" w:hAnsi="Times New Roman"/>
          <w:sz w:val="28"/>
          <w:szCs w:val="28"/>
        </w:rPr>
        <w:t>244 782</w:t>
      </w:r>
      <w:r w:rsidR="001C65BA">
        <w:rPr>
          <w:rFonts w:ascii="Times New Roman" w:hAnsi="Times New Roman"/>
          <w:sz w:val="28"/>
          <w:szCs w:val="28"/>
        </w:rPr>
        <w:t>,00 рублей</w:t>
      </w:r>
      <w:r w:rsidR="00651D7A">
        <w:rPr>
          <w:rFonts w:ascii="Times New Roman" w:hAnsi="Times New Roman"/>
          <w:sz w:val="28"/>
          <w:szCs w:val="28"/>
        </w:rPr>
        <w:t>»</w:t>
      </w:r>
      <w:r w:rsidR="00A606B9">
        <w:rPr>
          <w:rFonts w:ascii="Times New Roman" w:hAnsi="Times New Roman"/>
          <w:sz w:val="28"/>
          <w:szCs w:val="28"/>
        </w:rPr>
        <w:t>;</w:t>
      </w:r>
    </w:p>
    <w:p w:rsidR="007F7D33" w:rsidRPr="007F7D33" w:rsidRDefault="007F7D33" w:rsidP="007F7D3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По всему тексту слова «Количество СОНКО, получивших финансовую поддержку на 2019 год – 6 организаций»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«Количество СОНКО, получивших финансовую поддержку на 2019 год – 7 организаций»;</w:t>
      </w:r>
    </w:p>
    <w:p w:rsidR="000A15FA" w:rsidRPr="005B346C" w:rsidRDefault="005B346C" w:rsidP="005B34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24F7">
        <w:rPr>
          <w:rFonts w:ascii="Times New Roman" w:hAnsi="Times New Roman"/>
          <w:sz w:val="28"/>
          <w:szCs w:val="28"/>
        </w:rPr>
        <w:t xml:space="preserve"> </w:t>
      </w:r>
      <w:r w:rsidR="009D6170">
        <w:rPr>
          <w:rFonts w:ascii="Times New Roman" w:hAnsi="Times New Roman"/>
          <w:sz w:val="28"/>
          <w:szCs w:val="28"/>
        </w:rPr>
        <w:t>1.</w:t>
      </w:r>
      <w:r w:rsidR="007F7D33">
        <w:rPr>
          <w:rFonts w:ascii="Times New Roman" w:hAnsi="Times New Roman"/>
          <w:sz w:val="28"/>
          <w:szCs w:val="28"/>
        </w:rPr>
        <w:t>3</w:t>
      </w:r>
      <w:r w:rsidR="004A7D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Таблицу  р</w:t>
      </w:r>
      <w:r w:rsidR="009D6170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="00A606B9">
        <w:rPr>
          <w:rFonts w:ascii="Times New Roman" w:hAnsi="Times New Roman"/>
          <w:sz w:val="28"/>
          <w:szCs w:val="28"/>
        </w:rPr>
        <w:t xml:space="preserve"> 5 «Ресурсное обеспечение муниципальной программы» </w:t>
      </w:r>
      <w:r w:rsidR="007F7D33">
        <w:rPr>
          <w:rFonts w:ascii="Times New Roman" w:hAnsi="Times New Roman"/>
          <w:sz w:val="28"/>
          <w:szCs w:val="28"/>
        </w:rPr>
        <w:t>читать в новой редакции</w:t>
      </w:r>
      <w:r w:rsidR="007E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96181" w:rsidRDefault="003108D4" w:rsidP="00E954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 Отделу </w:t>
      </w:r>
      <w:r w:rsidR="00EF6E6F"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="00DA15E3">
        <w:rPr>
          <w:rFonts w:ascii="Times New Roman" w:eastAsia="Calibri" w:hAnsi="Times New Roman" w:cs="Times New Roman"/>
          <w:sz w:val="28"/>
          <w:szCs w:val="28"/>
        </w:rPr>
        <w:t xml:space="preserve">коммуникационных технологий 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 администрации Чебаркульского городского округа (Епифанов А.А) опубликовать настоящее постановление в порядке</w:t>
      </w:r>
      <w:r w:rsidR="00DA15E3">
        <w:rPr>
          <w:rFonts w:ascii="Times New Roman" w:eastAsia="Calibri" w:hAnsi="Times New Roman" w:cs="Times New Roman"/>
          <w:sz w:val="28"/>
          <w:szCs w:val="28"/>
        </w:rPr>
        <w:t>, установленном для официального опубликования муниципальных правовых актов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2D11" w:rsidRPr="001C65BA" w:rsidRDefault="00F87EE2" w:rsidP="001C6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15E3" w:rsidRPr="00DA15E3">
        <w:rPr>
          <w:rFonts w:ascii="Times New Roman" w:eastAsia="Calibri" w:hAnsi="Times New Roman" w:cs="Times New Roman"/>
          <w:sz w:val="28"/>
          <w:szCs w:val="28"/>
        </w:rPr>
        <w:t>. 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 исполнения настоящего постановления возложить на заместителя главы Чебаркульского городского округа по социальным вопросам (Виноградова С.А.)</w:t>
      </w:r>
      <w:r w:rsidR="00EF6E6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108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C65BA" w:rsidRDefault="001C65BA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B9" w:rsidRDefault="00212FB9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B9" w:rsidRPr="00B96181" w:rsidRDefault="00212FB9" w:rsidP="00E9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1BB" w:rsidRDefault="00A14445" w:rsidP="00DA1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proofErr w:type="gramEnd"/>
      <w:r w:rsidR="0084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</w:t>
      </w:r>
      <w:r w:rsidR="00BA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</w:p>
    <w:p w:rsidR="003F6DE5" w:rsidRPr="005C6A6A" w:rsidRDefault="00DA15E3" w:rsidP="005C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Чебаркульского  городского округа                    </w:t>
      </w:r>
      <w:r w:rsidR="000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r w:rsidR="00D3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</w:t>
      </w: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606B9" w:rsidRDefault="00A606B9" w:rsidP="008C4B0A">
      <w:pPr>
        <w:spacing w:after="0"/>
        <w:rPr>
          <w:rFonts w:ascii="Times New Roman" w:hAnsi="Times New Roman"/>
          <w:sz w:val="28"/>
          <w:szCs w:val="28"/>
        </w:rPr>
      </w:pPr>
    </w:p>
    <w:p w:rsidR="00A346F5" w:rsidRDefault="00A346F5" w:rsidP="0021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6F5" w:rsidSect="00A346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6" w:h="16838"/>
          <w:pgMar w:top="1134" w:right="567" w:bottom="1134" w:left="1701" w:header="709" w:footer="709" w:gutter="0"/>
          <w:cols w:space="720"/>
        </w:sectPr>
      </w:pPr>
    </w:p>
    <w:p w:rsidR="00A346F5" w:rsidRPr="00A346F5" w:rsidRDefault="00A346F5" w:rsidP="00A3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Приложение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 13.11.2018 № 750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</w:t>
      </w:r>
      <w:proofErr w:type="gramEnd"/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администрации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A346F5" w:rsidRPr="00A346F5" w:rsidRDefault="00A346F5" w:rsidP="00A346F5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29.03.2019 г. №186</w:t>
      </w:r>
      <w:proofErr w:type="gramStart"/>
      <w:r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«Ресурсное обеспечение  муниципальной программы».</w:t>
      </w:r>
    </w:p>
    <w:p w:rsidR="00A346F5" w:rsidRPr="00A346F5" w:rsidRDefault="00A346F5" w:rsidP="00A346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2019 год и плановый период  2020 и 2021 годов, финансирование  программы составляет:</w:t>
      </w: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  </w:t>
      </w: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1 244 782</w:t>
      </w: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 – 1 098 000</w:t>
      </w: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 – 1 098 000</w:t>
      </w: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финансирования  – 3 440 782,00,00 рублей из средств местного бюджета.</w:t>
      </w: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46F5" w:rsidRPr="00A346F5" w:rsidRDefault="00A346F5" w:rsidP="00A34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46F5" w:rsidRPr="00A346F5" w:rsidSect="00A346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evenPage"/>
          <w:pgSz w:w="16838" w:h="11906" w:orient="landscape"/>
          <w:pgMar w:top="1701" w:right="709" w:bottom="567" w:left="1701" w:header="709" w:footer="709" w:gutter="0"/>
          <w:cols w:space="708"/>
          <w:docGrid w:linePitch="360"/>
        </w:sectPr>
      </w:pPr>
    </w:p>
    <w:p w:rsidR="00A346F5" w:rsidRPr="00A346F5" w:rsidRDefault="00A346F5" w:rsidP="00A34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и иные средства, направленные на выполнение мероприятий программы</w:t>
      </w:r>
    </w:p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127"/>
        <w:gridCol w:w="2551"/>
        <w:gridCol w:w="1843"/>
        <w:gridCol w:w="1559"/>
        <w:gridCol w:w="1701"/>
        <w:gridCol w:w="1418"/>
      </w:tblGrid>
      <w:tr w:rsidR="00A346F5" w:rsidRPr="00A346F5" w:rsidTr="00116674">
        <w:trPr>
          <w:trHeight w:val="9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46F5">
              <w:rPr>
                <w:rFonts w:ascii="Times New Roman" w:hAnsi="Times New Roman" w:cs="Times New Roman"/>
              </w:rPr>
              <w:t>п</w:t>
            </w:r>
            <w:proofErr w:type="gramEnd"/>
            <w:r w:rsidRPr="00A346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Наименование программы (подпрограммы), мероприятий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Объем финансирования,  рублей</w:t>
            </w: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6F5" w:rsidRPr="00A346F5" w:rsidTr="00116674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2021</w:t>
            </w:r>
          </w:p>
        </w:tc>
      </w:tr>
      <w:tr w:rsidR="00A346F5" w:rsidRPr="00A346F5" w:rsidTr="001166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8</w:t>
            </w:r>
          </w:p>
        </w:tc>
      </w:tr>
      <w:tr w:rsidR="00A346F5" w:rsidRPr="00A346F5" w:rsidTr="00116674">
        <w:trPr>
          <w:trHeight w:val="1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Муниципальная программа «Поддержка социально ориентированных  некоммерческих организаций Чебаркульского городского округа» на 2019-2021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1 244 782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A346F5" w:rsidRPr="00A346F5" w:rsidTr="00116674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1 244 782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A346F5" w:rsidRPr="00A346F5" w:rsidTr="00116674">
        <w:trPr>
          <w:trHeight w:val="5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Оказание финансовой поддержки СО НКО.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1 244 782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A346F5" w:rsidRPr="00A346F5" w:rsidTr="00116674">
        <w:trPr>
          <w:trHeight w:val="3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A346F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lastRenderedPageBreak/>
              <w:t>1 244 782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  <w:bCs/>
              </w:rPr>
              <w:t>1 098 000</w:t>
            </w:r>
          </w:p>
        </w:tc>
      </w:tr>
      <w:tr w:rsidR="00A346F5" w:rsidRPr="00A346F5" w:rsidTr="00116674">
        <w:trPr>
          <w:trHeight w:val="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Предоставление субсидии СОНКО инвалидам  </w:t>
            </w:r>
            <w:proofErr w:type="gramStart"/>
            <w:r w:rsidRPr="00A346F5">
              <w:rPr>
                <w:rFonts w:ascii="Times New Roman" w:hAnsi="Times New Roman" w:cs="Times New Roman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A346F5">
              <w:rPr>
                <w:rFonts w:ascii="Times New Roman" w:hAnsi="Times New Roman" w:cs="Times New Roman"/>
              </w:rPr>
              <w:t xml:space="preserve"> (через конкурсный отбор);</w:t>
            </w:r>
          </w:p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446 1006 66056 79571 634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</w:tr>
      <w:tr w:rsidR="00A346F5" w:rsidRPr="00A346F5" w:rsidTr="0011667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</w:tr>
      <w:tr w:rsidR="00A346F5" w:rsidRPr="00A346F5" w:rsidTr="0011667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Предоставление субсидии  общественным организациям на финансовое обеспечение (возмещение) затрат для осуществления деятельности по организации, проведению и участию в спортивно-массовых мероприятиях, культурных мероприятиях среди молодежи (конкурсный отбор).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</w:rPr>
              <w:t xml:space="preserve">435 0707 66071 </w:t>
            </w:r>
            <w:r w:rsidRPr="00A346F5">
              <w:rPr>
                <w:rFonts w:ascii="Times New Roman" w:hAnsi="Times New Roman" w:cs="Times New Roman"/>
                <w:lang w:val="en-US"/>
              </w:rPr>
              <w:t>S3300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</w:tr>
      <w:tr w:rsidR="00A346F5" w:rsidRPr="00A346F5" w:rsidTr="00116674">
        <w:trPr>
          <w:trHeight w:val="6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8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90 000</w:t>
            </w:r>
          </w:p>
        </w:tc>
      </w:tr>
      <w:tr w:rsidR="00A346F5" w:rsidRPr="00A346F5" w:rsidTr="00116674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Предоставление субсидий  СОНКО (СМИ) (конкурсный отбор).</w:t>
            </w:r>
          </w:p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Администрация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435 1202 66056 79012 634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</w:tr>
      <w:tr w:rsidR="00A346F5" w:rsidRPr="00A346F5" w:rsidTr="0011667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200 000</w:t>
            </w:r>
          </w:p>
        </w:tc>
      </w:tr>
      <w:tr w:rsidR="00A346F5" w:rsidRPr="00A346F5" w:rsidTr="00116674">
        <w:trPr>
          <w:trHeight w:val="3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Предоставление субсидий без проведения конкурса 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УСЗН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446 1006 66056 79507 634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729 782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693 000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693 000</w:t>
            </w:r>
          </w:p>
        </w:tc>
      </w:tr>
      <w:tr w:rsidR="00A346F5" w:rsidRPr="00A346F5" w:rsidTr="00116674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</w:rPr>
              <w:t>729 782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</w:rPr>
              <w:t>693 000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A346F5">
              <w:rPr>
                <w:rFonts w:ascii="Times New Roman" w:hAnsi="Times New Roman" w:cs="Times New Roman"/>
              </w:rPr>
              <w:t>693 000</w:t>
            </w:r>
          </w:p>
        </w:tc>
      </w:tr>
      <w:tr w:rsidR="00A346F5" w:rsidRPr="00A346F5" w:rsidTr="00116674">
        <w:trPr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6F5" w:rsidRPr="00A346F5" w:rsidTr="00116674">
        <w:trPr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</w:rPr>
              <w:t>1.</w:t>
            </w:r>
            <w:r w:rsidRPr="00A346F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Предоставление субсидий на </w:t>
            </w:r>
            <w:r w:rsidRPr="00A346F5">
              <w:rPr>
                <w:rFonts w:ascii="Times New Roman" w:hAnsi="Times New Roman" w:cs="Times New Roman"/>
              </w:rPr>
              <w:lastRenderedPageBreak/>
              <w:t>содержание и развитие поддержки ведущих команд по игровым видам спорта, участвующих в чемпионатах и первенствах Челябинской области и России (хоккей) (конкурсный отбор).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6F5">
              <w:rPr>
                <w:rFonts w:ascii="Times New Roman" w:hAnsi="Times New Roman" w:cs="Times New Roman"/>
              </w:rPr>
              <w:lastRenderedPageBreak/>
              <w:t>УФКиС</w:t>
            </w:r>
            <w:proofErr w:type="spellEnd"/>
            <w:r w:rsidRPr="00A346F5">
              <w:rPr>
                <w:rFonts w:ascii="Times New Roman" w:hAnsi="Times New Roman" w:cs="Times New Roman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445 110</w:t>
            </w:r>
            <w:r w:rsidRPr="00A346F5">
              <w:rPr>
                <w:rFonts w:ascii="Times New Roman" w:hAnsi="Times New Roman" w:cs="Times New Roman"/>
              </w:rPr>
              <w:t>3</w:t>
            </w:r>
            <w:r w:rsidRPr="00A346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346F5">
              <w:rPr>
                <w:rFonts w:ascii="Times New Roman" w:hAnsi="Times New Roman" w:cs="Times New Roman"/>
              </w:rPr>
              <w:t>6656 78003</w:t>
            </w: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634</w:t>
            </w: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2</w:t>
            </w:r>
            <w:r w:rsidRPr="00A346F5">
              <w:rPr>
                <w:rFonts w:ascii="Times New Roman" w:hAnsi="Times New Roman" w:cs="Times New Roman"/>
              </w:rPr>
              <w:t>5</w:t>
            </w:r>
            <w:r w:rsidRPr="00A346F5"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25 000</w:t>
            </w:r>
          </w:p>
        </w:tc>
      </w:tr>
      <w:tr w:rsidR="00A346F5" w:rsidRPr="00A346F5" w:rsidTr="00116674">
        <w:trPr>
          <w:trHeight w:val="5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5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8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2</w:t>
            </w:r>
            <w:r w:rsidRPr="00A346F5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2</w:t>
            </w:r>
            <w:r w:rsidRPr="00A346F5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2</w:t>
            </w:r>
            <w:r w:rsidRPr="00A346F5">
              <w:rPr>
                <w:rFonts w:ascii="Times New Roman" w:hAnsi="Times New Roman" w:cs="Times New Roman"/>
              </w:rPr>
              <w:t>5 000</w:t>
            </w:r>
          </w:p>
        </w:tc>
      </w:tr>
      <w:tr w:rsidR="00A346F5" w:rsidRPr="00A346F5" w:rsidTr="00116674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346F5" w:rsidRPr="00A346F5" w:rsidTr="00116674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46F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346F5" w:rsidRPr="00A346F5" w:rsidTr="00116674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Предоставление субсидий для активного отдыха, способствующего приобщению к культурным, историческим и природным ценностям жителей Чебаркульского городского округа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УК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443 0801 66056 80006 634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8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0,00</w:t>
            </w:r>
          </w:p>
        </w:tc>
      </w:tr>
      <w:tr w:rsidR="00A346F5" w:rsidRPr="00A346F5" w:rsidTr="00116674">
        <w:trPr>
          <w:trHeight w:val="3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Предоставление субсидий на участие в Чемпионатах и первенствах Челябинской области (конкурсный отбор)</w:t>
            </w:r>
          </w:p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6F5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A346F5">
              <w:rPr>
                <w:rFonts w:ascii="Times New Roman" w:hAnsi="Times New Roman" w:cs="Times New Roman"/>
              </w:rPr>
              <w:t xml:space="preserve"> ЧГО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445 1103 6605 678003 634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0</w:t>
            </w:r>
          </w:p>
        </w:tc>
      </w:tr>
      <w:tr w:rsidR="00A346F5" w:rsidRPr="00A346F5" w:rsidTr="00116674">
        <w:trPr>
          <w:trHeight w:val="7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Размещение информации о деятельности               СОНКО  на официальном сайте администрации ЧГО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Администрация ЧГО, </w:t>
            </w:r>
            <w:proofErr w:type="spellStart"/>
            <w:r w:rsidRPr="00A346F5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A346F5">
              <w:rPr>
                <w:rFonts w:ascii="Times New Roman" w:hAnsi="Times New Roman" w:cs="Times New Roman"/>
              </w:rPr>
              <w:t xml:space="preserve"> ЧГО, УМС ЧГО, УСЗН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</w:t>
            </w:r>
            <w:r w:rsidRPr="00A346F5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Без финансировани</w:t>
            </w:r>
            <w:r w:rsidRPr="00A346F5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Без финансиров</w:t>
            </w:r>
            <w:r w:rsidRPr="00A346F5">
              <w:rPr>
                <w:rFonts w:ascii="Times New Roman" w:hAnsi="Times New Roman" w:cs="Times New Roman"/>
              </w:rPr>
              <w:lastRenderedPageBreak/>
              <w:t>ания</w:t>
            </w:r>
          </w:p>
        </w:tc>
      </w:tr>
      <w:tr w:rsidR="00A346F5" w:rsidRPr="00A346F5" w:rsidTr="00116674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Предоставление консультаций по различным направлениям деятельности             СОНКО</w:t>
            </w:r>
          </w:p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 xml:space="preserve">Администрация ЧГО, </w:t>
            </w:r>
            <w:proofErr w:type="spellStart"/>
            <w:r w:rsidRPr="00A346F5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A346F5">
              <w:rPr>
                <w:rFonts w:ascii="Times New Roman" w:hAnsi="Times New Roman" w:cs="Times New Roman"/>
              </w:rPr>
              <w:t xml:space="preserve"> ЧГО, УМС ЧГО, УСЗН  ЧГО.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A346F5" w:rsidRPr="00A346F5" w:rsidTr="00116674">
        <w:trPr>
          <w:trHeight w:val="3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5" w:rsidRPr="00A346F5" w:rsidRDefault="00A346F5" w:rsidP="00A346F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F5" w:rsidRPr="00A346F5" w:rsidRDefault="00A346F5" w:rsidP="00A346F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346F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</w:tbl>
    <w:p w:rsidR="00A346F5" w:rsidRPr="00A346F5" w:rsidRDefault="00A346F5" w:rsidP="00A3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19" w:rsidRDefault="00814619" w:rsidP="00212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619" w:rsidSect="000B7BBD">
      <w:type w:val="continuous"/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C0" w:rsidRDefault="006D67C0">
      <w:pPr>
        <w:spacing w:after="0" w:line="240" w:lineRule="auto"/>
      </w:pPr>
      <w:r>
        <w:separator/>
      </w:r>
    </w:p>
  </w:endnote>
  <w:endnote w:type="continuationSeparator" w:id="0">
    <w:p w:rsidR="006D67C0" w:rsidRDefault="006D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C0" w:rsidRDefault="006D67C0">
      <w:pPr>
        <w:spacing w:after="0" w:line="240" w:lineRule="auto"/>
      </w:pPr>
      <w:r>
        <w:separator/>
      </w:r>
    </w:p>
  </w:footnote>
  <w:footnote w:type="continuationSeparator" w:id="0">
    <w:p w:rsidR="006D67C0" w:rsidRDefault="006D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88875"/>
      <w:docPartObj>
        <w:docPartGallery w:val="Page Numbers (Top of Page)"/>
        <w:docPartUnique/>
      </w:docPartObj>
    </w:sdtPr>
    <w:sdtEndPr/>
    <w:sdtContent>
      <w:p w:rsidR="0032103C" w:rsidRDefault="006D67C0">
        <w:pPr>
          <w:pStyle w:val="a4"/>
          <w:jc w:val="center"/>
        </w:pPr>
      </w:p>
    </w:sdtContent>
  </w:sdt>
  <w:p w:rsidR="0032103C" w:rsidRDefault="00321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3C" w:rsidRDefault="003210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4"/>
    </w:pPr>
    <w:bookmarkStart w:id="0" w:name="_GoBack"/>
    <w:bookmarkEnd w:id="0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5" w:rsidRDefault="00A34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8B7"/>
    <w:multiLevelType w:val="hybridMultilevel"/>
    <w:tmpl w:val="9060298C"/>
    <w:lvl w:ilvl="0" w:tplc="2432D5E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7"/>
    <w:rsid w:val="00010D93"/>
    <w:rsid w:val="00011ECD"/>
    <w:rsid w:val="0001503D"/>
    <w:rsid w:val="00023256"/>
    <w:rsid w:val="00036E13"/>
    <w:rsid w:val="00046E5D"/>
    <w:rsid w:val="00056B32"/>
    <w:rsid w:val="00066A00"/>
    <w:rsid w:val="00067F1D"/>
    <w:rsid w:val="0007623A"/>
    <w:rsid w:val="000924F7"/>
    <w:rsid w:val="00097B75"/>
    <w:rsid w:val="000A15FA"/>
    <w:rsid w:val="000E0907"/>
    <w:rsid w:val="00103C60"/>
    <w:rsid w:val="00105A5E"/>
    <w:rsid w:val="00105D41"/>
    <w:rsid w:val="001228A0"/>
    <w:rsid w:val="00131A11"/>
    <w:rsid w:val="00135D3F"/>
    <w:rsid w:val="00146174"/>
    <w:rsid w:val="00147BDD"/>
    <w:rsid w:val="001837F5"/>
    <w:rsid w:val="001A4082"/>
    <w:rsid w:val="001C65BA"/>
    <w:rsid w:val="001E30DA"/>
    <w:rsid w:val="00205C24"/>
    <w:rsid w:val="00212FB9"/>
    <w:rsid w:val="00250D0B"/>
    <w:rsid w:val="002874EB"/>
    <w:rsid w:val="002A3CCC"/>
    <w:rsid w:val="002C29D4"/>
    <w:rsid w:val="003108D4"/>
    <w:rsid w:val="00312F27"/>
    <w:rsid w:val="0032103C"/>
    <w:rsid w:val="0033123C"/>
    <w:rsid w:val="00342F8B"/>
    <w:rsid w:val="00352337"/>
    <w:rsid w:val="003710E7"/>
    <w:rsid w:val="00386439"/>
    <w:rsid w:val="003C17E5"/>
    <w:rsid w:val="003C3F8D"/>
    <w:rsid w:val="003F6DE5"/>
    <w:rsid w:val="004055F3"/>
    <w:rsid w:val="00421ADA"/>
    <w:rsid w:val="00486CD9"/>
    <w:rsid w:val="00492C16"/>
    <w:rsid w:val="004A1E44"/>
    <w:rsid w:val="004A7D68"/>
    <w:rsid w:val="004B4136"/>
    <w:rsid w:val="004C7F9B"/>
    <w:rsid w:val="004F3156"/>
    <w:rsid w:val="00525C71"/>
    <w:rsid w:val="0054419E"/>
    <w:rsid w:val="00561EA9"/>
    <w:rsid w:val="0058059A"/>
    <w:rsid w:val="005918F9"/>
    <w:rsid w:val="005953CB"/>
    <w:rsid w:val="005B346C"/>
    <w:rsid w:val="005B4BBE"/>
    <w:rsid w:val="005C6A6A"/>
    <w:rsid w:val="005E057D"/>
    <w:rsid w:val="005E110B"/>
    <w:rsid w:val="005E7A40"/>
    <w:rsid w:val="005F50D5"/>
    <w:rsid w:val="00607F37"/>
    <w:rsid w:val="00624D84"/>
    <w:rsid w:val="006340CB"/>
    <w:rsid w:val="006345F4"/>
    <w:rsid w:val="00651D7A"/>
    <w:rsid w:val="006735AE"/>
    <w:rsid w:val="00677E6E"/>
    <w:rsid w:val="006B058C"/>
    <w:rsid w:val="006B229A"/>
    <w:rsid w:val="006C1F61"/>
    <w:rsid w:val="006D67C0"/>
    <w:rsid w:val="006D7A03"/>
    <w:rsid w:val="006E6B64"/>
    <w:rsid w:val="006F4D3E"/>
    <w:rsid w:val="006F54B2"/>
    <w:rsid w:val="00736CFB"/>
    <w:rsid w:val="00742633"/>
    <w:rsid w:val="007A268E"/>
    <w:rsid w:val="007B4CB1"/>
    <w:rsid w:val="007C1AAC"/>
    <w:rsid w:val="007C3FA1"/>
    <w:rsid w:val="007E09CC"/>
    <w:rsid w:val="007E411E"/>
    <w:rsid w:val="007E5942"/>
    <w:rsid w:val="007F6C89"/>
    <w:rsid w:val="007F7D33"/>
    <w:rsid w:val="00814619"/>
    <w:rsid w:val="00833B4A"/>
    <w:rsid w:val="00845614"/>
    <w:rsid w:val="00856613"/>
    <w:rsid w:val="008852AB"/>
    <w:rsid w:val="008A77B1"/>
    <w:rsid w:val="008A7E35"/>
    <w:rsid w:val="008C4B0A"/>
    <w:rsid w:val="008D0F68"/>
    <w:rsid w:val="008D6921"/>
    <w:rsid w:val="00932EF8"/>
    <w:rsid w:val="0093436F"/>
    <w:rsid w:val="009347F4"/>
    <w:rsid w:val="00934863"/>
    <w:rsid w:val="009446AD"/>
    <w:rsid w:val="009568FC"/>
    <w:rsid w:val="00984366"/>
    <w:rsid w:val="009B7883"/>
    <w:rsid w:val="009C1ACC"/>
    <w:rsid w:val="009D1252"/>
    <w:rsid w:val="009D6170"/>
    <w:rsid w:val="00A04A6F"/>
    <w:rsid w:val="00A061BE"/>
    <w:rsid w:val="00A14445"/>
    <w:rsid w:val="00A2581E"/>
    <w:rsid w:val="00A31439"/>
    <w:rsid w:val="00A346F5"/>
    <w:rsid w:val="00A606B9"/>
    <w:rsid w:val="00A63C17"/>
    <w:rsid w:val="00A9301F"/>
    <w:rsid w:val="00AA3D50"/>
    <w:rsid w:val="00AC0FF4"/>
    <w:rsid w:val="00AC5F7D"/>
    <w:rsid w:val="00AC6119"/>
    <w:rsid w:val="00AE2058"/>
    <w:rsid w:val="00AE6E29"/>
    <w:rsid w:val="00B03C18"/>
    <w:rsid w:val="00B27AD5"/>
    <w:rsid w:val="00B32D11"/>
    <w:rsid w:val="00B33B12"/>
    <w:rsid w:val="00B477B1"/>
    <w:rsid w:val="00B60179"/>
    <w:rsid w:val="00B96181"/>
    <w:rsid w:val="00BA2647"/>
    <w:rsid w:val="00BB5464"/>
    <w:rsid w:val="00BC14D1"/>
    <w:rsid w:val="00BE16EA"/>
    <w:rsid w:val="00BE383A"/>
    <w:rsid w:val="00C01D16"/>
    <w:rsid w:val="00C02D31"/>
    <w:rsid w:val="00C0615B"/>
    <w:rsid w:val="00C54907"/>
    <w:rsid w:val="00C57B1D"/>
    <w:rsid w:val="00C82D20"/>
    <w:rsid w:val="00C85796"/>
    <w:rsid w:val="00CC23BC"/>
    <w:rsid w:val="00CE2188"/>
    <w:rsid w:val="00CF3820"/>
    <w:rsid w:val="00D06DFC"/>
    <w:rsid w:val="00D207FD"/>
    <w:rsid w:val="00D23BE5"/>
    <w:rsid w:val="00D272F4"/>
    <w:rsid w:val="00D3358C"/>
    <w:rsid w:val="00D337D8"/>
    <w:rsid w:val="00D475A8"/>
    <w:rsid w:val="00D713DE"/>
    <w:rsid w:val="00D92407"/>
    <w:rsid w:val="00DA11BB"/>
    <w:rsid w:val="00DA15E3"/>
    <w:rsid w:val="00DA2464"/>
    <w:rsid w:val="00DA5505"/>
    <w:rsid w:val="00DB282E"/>
    <w:rsid w:val="00DE1F98"/>
    <w:rsid w:val="00DE396D"/>
    <w:rsid w:val="00E00E03"/>
    <w:rsid w:val="00E64B85"/>
    <w:rsid w:val="00E820D2"/>
    <w:rsid w:val="00E95416"/>
    <w:rsid w:val="00E9652A"/>
    <w:rsid w:val="00EB03AB"/>
    <w:rsid w:val="00EB59DF"/>
    <w:rsid w:val="00EC5BA1"/>
    <w:rsid w:val="00EF00EC"/>
    <w:rsid w:val="00EF6E6F"/>
    <w:rsid w:val="00F4776E"/>
    <w:rsid w:val="00F572C3"/>
    <w:rsid w:val="00F74A5D"/>
    <w:rsid w:val="00F87EE2"/>
    <w:rsid w:val="00F90A00"/>
    <w:rsid w:val="00FB5E17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12">
    <w:name w:val="Сетка таблицы12"/>
    <w:basedOn w:val="a1"/>
    <w:uiPriority w:val="59"/>
    <w:rsid w:val="00A34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5E3"/>
  </w:style>
  <w:style w:type="paragraph" w:styleId="a3">
    <w:name w:val="Normal (Web)"/>
    <w:basedOn w:val="a"/>
    <w:uiPriority w:val="99"/>
    <w:semiHidden/>
    <w:unhideWhenUsed/>
    <w:rsid w:val="00D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A1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15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A15E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15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5E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DA15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A15E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1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DA15E3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DA15E3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A15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A15E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15E3"/>
    <w:rPr>
      <w:color w:val="800080"/>
      <w:u w:val="single"/>
    </w:rPr>
  </w:style>
  <w:style w:type="table" w:customStyle="1" w:styleId="12">
    <w:name w:val="Сетка таблицы12"/>
    <w:basedOn w:val="a1"/>
    <w:uiPriority w:val="59"/>
    <w:rsid w:val="00A34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DF8F-6CC4-4443-9853-701B862C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2019-03-19T08:25:00Z</cp:lastPrinted>
  <dcterms:created xsi:type="dcterms:W3CDTF">2018-09-06T04:04:00Z</dcterms:created>
  <dcterms:modified xsi:type="dcterms:W3CDTF">2019-04-01T05:41:00Z</dcterms:modified>
</cp:coreProperties>
</file>